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4 - Trockenbau, Holzinnentüren, WC- Trennwände (BT 3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14 - Trockenbau, Holzinnentüren, WC- Trennwände (BT 3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